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68" w:rsidRDefault="00E14168" w:rsidP="00E14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СИЛЛАБУС</w:t>
      </w:r>
    </w:p>
    <w:p w:rsidR="00E14168" w:rsidRDefault="00E14168" w:rsidP="00E14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>2024-2025 оқу жылының күзгі семестрі</w:t>
      </w:r>
      <w:bookmarkStart w:id="0" w:name="_GoBack"/>
      <w:bookmarkEnd w:id="0"/>
    </w:p>
    <w:p w:rsidR="00E14168" w:rsidRDefault="00E14168" w:rsidP="00E14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6B05108 – Биомедицина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 xml:space="preserve"> білім беру бағдарламасы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14168" w:rsidRPr="00E14168" w:rsidTr="00E14168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Студенттің өзіндік жұмысы (БӨЖ)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(БОӨЖ)  </w:t>
            </w:r>
          </w:p>
        </w:tc>
      </w:tr>
      <w:tr w:rsidR="00E14168" w:rsidTr="00E14168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Зерт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абақтар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E14168" w:rsidTr="00E1416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Генетика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</w:t>
            </w:r>
          </w:p>
        </w:tc>
      </w:tr>
      <w:tr w:rsidR="00E14168" w:rsidTr="00E1416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Курстың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Зертханалық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БӨЖ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E14168" w:rsidTr="00E1416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pStyle w:val="1"/>
              <w:spacing w:line="25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Онлайн /</w:t>
            </w:r>
          </w:p>
          <w:p w:rsidR="00E14168" w:rsidRDefault="00E1416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Базалық, практикалық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аналитикалық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дәріс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және генетикалық есептерді талдау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</w:t>
            </w:r>
          </w:p>
          <w:p w:rsidR="00E14168" w:rsidRDefault="00E141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генетикалық есептерді шешу</w:t>
            </w:r>
          </w:p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Moodle қашықтан оқыту жүйесінде</w:t>
            </w:r>
          </w:p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берілген тапсырма</w:t>
            </w:r>
          </w:p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ларды орындау, генетика</w:t>
            </w:r>
          </w:p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лық есептерді шыгару   </w:t>
            </w:r>
          </w:p>
        </w:tc>
      </w:tr>
      <w:tr w:rsidR="00E14168" w:rsidTr="00E14168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б.ғ.д., доцент Чунетова Ж.Ж.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14168" w:rsidTr="00E1416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Zhanar.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Chunetova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4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14168" w:rsidTr="00E14168">
        <w:trPr>
          <w:trHeight w:val="300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87023805635</w:t>
            </w:r>
          </w:p>
        </w:tc>
        <w:tc>
          <w:tcPr>
            <w:tcW w:w="4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14168" w:rsidTr="00E14168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Ассистент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Оқытушы Сейдахметова Гулайм Бурбаевна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4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14168" w:rsidTr="00E14168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gseidakhmetova81@mail.ru</w:t>
            </w:r>
          </w:p>
        </w:tc>
        <w:tc>
          <w:tcPr>
            <w:tcW w:w="4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E14168" w:rsidRDefault="00E14168" w:rsidP="00E1416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14168" w:rsidTr="00E1416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E14168" w:rsidRDefault="00E14168" w:rsidP="00E1416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3967"/>
        <w:gridCol w:w="3967"/>
      </w:tblGrid>
      <w:tr w:rsidR="00E14168" w:rsidTr="00E1416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68" w:rsidRDefault="00E1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68" w:rsidRDefault="00E1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E14168" w:rsidRDefault="00E1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68" w:rsidRDefault="00E1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E14168" w:rsidRDefault="00E1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кемінде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E14168" w:rsidTr="00E14168">
        <w:trPr>
          <w:trHeight w:val="165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68" w:rsidRDefault="00E1416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Тірі организмдердің тұқымқуалаушылық және өзгергіштік механизмдерін үйрете отырып алған  білімдерін генетикалық эксперименттердің нәтижелелерін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талдау қабілетін қалыптастыру.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68" w:rsidRDefault="00E141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елгілердің тұқымқуа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лауы туралы негізгі  заңдарды,  тұқымқуалау типтерін,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аллельді және аллельді емес гендердің өзара әрекеттесу және кроссинговердің механизмдерін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түсінеді.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 Генетиканың негізгі түсініктерімен принциптерімен танысады.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1.2 Тұқымқуалаушылықпен өзгергіштік жолдарын меңгереді.</w:t>
            </w:r>
          </w:p>
        </w:tc>
      </w:tr>
      <w:tr w:rsidR="00E14168" w:rsidRPr="00E14168" w:rsidTr="00E14168">
        <w:trPr>
          <w:trHeight w:val="165"/>
        </w:trPr>
        <w:tc>
          <w:tcPr>
            <w:tcW w:w="10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68" w:rsidRDefault="00E141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2.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ірі организмдердің тұқымқуалаушылық және өзгергіштік механизмдері туралы білімдерін жүйелейді.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2.1 Организмнің генетикалық ерекшелігіне генетикалық талдау жүргізеді.</w:t>
            </w:r>
          </w:p>
          <w:p w:rsidR="00E14168" w:rsidRDefault="00E141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2.2 Ө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 бетінше генетикалық экспериментке бағдарлама жасауға, оны қоя білуге және генетикалық есептерді шығаруға бейімделеді.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E14168" w:rsidTr="00E14168">
        <w:trPr>
          <w:trHeight w:val="257"/>
        </w:trPr>
        <w:tc>
          <w:tcPr>
            <w:tcW w:w="10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опуляциядағы генетикалық процестердің орындалу заңдылықтарын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талдайды.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3.1 Генетиканың талдаушы және реципрокты талдау әдістерін жіктей алады.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3.2 Тұқымқуалау типтерін талдайды.</w:t>
            </w:r>
          </w:p>
        </w:tc>
      </w:tr>
      <w:tr w:rsidR="00E14168" w:rsidRPr="00E14168" w:rsidTr="00E14168">
        <w:tc>
          <w:tcPr>
            <w:tcW w:w="10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68" w:rsidRDefault="00E141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Генетикалық эксперименттердің нәтижелелерін бағалап, осы нәтижелелер бойынша қорытынды жасайды.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4.1 Қолданбалы генетика әдістерін пайдаланып, нәтижелерді  салыстыра біледі.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4.2 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олекулалық генетика әдістерін зерттеу жұмыстарында  қолдана біледі. </w:t>
            </w:r>
          </w:p>
        </w:tc>
      </w:tr>
      <w:tr w:rsidR="00E14168" w:rsidRPr="00E14168" w:rsidTr="00E14168">
        <w:tc>
          <w:tcPr>
            <w:tcW w:w="10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68" w:rsidRDefault="00E1416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5. Э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волюцияның маңызды факторлары, тұқымқуалаушылық пен өзгергіштік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механизмдері туралы білімдерін жүйелеп, генетикалық зерттеу жобаларында пайдаланады.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5.1 Молекулалық диагностика әдістеріне қорытынды жасай біледі.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lastRenderedPageBreak/>
              <w:t xml:space="preserve">5.2 Генетикалық зерттеулерде өзгергіштіктің генотипке әсер ету механизмдеріне салыстырмалы баға береді.  </w:t>
            </w:r>
          </w:p>
        </w:tc>
      </w:tr>
      <w:tr w:rsidR="00E14168" w:rsidTr="00E14168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Пререквизиттер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OB 1405Өсімдіктер биоалуантүрлілігі,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2404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Биохимия», 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Клеткалар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ұлпалар биологиясы,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2417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Молекулалық биология</w:t>
            </w:r>
          </w:p>
        </w:tc>
      </w:tr>
      <w:tr w:rsidR="00E14168" w:rsidTr="00E14168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Биохимиялық генетиканың арнаулы практикумы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итопатологии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я негіздері</w:t>
            </w:r>
          </w:p>
        </w:tc>
      </w:tr>
      <w:tr w:rsidR="00E14168" w:rsidRPr="00E14168" w:rsidTr="00E14168"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Әдебиет және ресурстар</w:t>
            </w:r>
          </w:p>
          <w:p w:rsidR="00E14168" w:rsidRDefault="00E14168">
            <w:pPr>
              <w:ind w:left="360" w:right="26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Оқу әдебиеттері: </w:t>
            </w:r>
          </w:p>
          <w:p w:rsidR="00E14168" w:rsidRDefault="00E14168">
            <w:pPr>
              <w:pStyle w:val="a3"/>
              <w:numPr>
                <w:ilvl w:val="0"/>
                <w:numId w:val="2"/>
              </w:numPr>
              <w:spacing w:line="254" w:lineRule="auto"/>
              <w:ind w:right="264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Шулембаева К.К.,Чунетова Ж.Ж.,Токубаева А.А. Генетика. Алматы: Қазақ университеті. 2018. </w:t>
            </w:r>
          </w:p>
          <w:p w:rsidR="00E14168" w:rsidRDefault="00E14168">
            <w:pPr>
              <w:pStyle w:val="a3"/>
              <w:numPr>
                <w:ilvl w:val="0"/>
                <w:numId w:val="2"/>
              </w:numPr>
              <w:spacing w:line="254" w:lineRule="auto"/>
              <w:ind w:right="264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Берсімбаев Р.І., Мұхамбетжанов К.Қ. Генетика. Алматы: Қазақ университеті. 2016. </w:t>
            </w:r>
          </w:p>
          <w:p w:rsidR="00E14168" w:rsidRDefault="00E14168">
            <w:pPr>
              <w:pStyle w:val="a3"/>
              <w:numPr>
                <w:ilvl w:val="0"/>
                <w:numId w:val="2"/>
              </w:numPr>
              <w:spacing w:line="254" w:lineRule="auto"/>
              <w:ind w:right="264"/>
              <w:rPr>
                <w:lang w:val="kk-KZ" w:eastAsia="en-US"/>
              </w:rPr>
            </w:pPr>
            <w:r>
              <w:rPr>
                <w:lang w:val="kk-KZ" w:eastAsia="en-US"/>
              </w:rPr>
              <w:t>Васильева, Е.Е. Генетика человека с основами медицинской генетики. Пособие по решению задач: Учебное пособие / Е.Е. Васильева. - СПб.: Лань, 2016. - 96 c.</w:t>
            </w:r>
          </w:p>
          <w:p w:rsidR="00E14168" w:rsidRDefault="00E14168">
            <w:pPr>
              <w:pStyle w:val="a3"/>
              <w:numPr>
                <w:ilvl w:val="0"/>
                <w:numId w:val="2"/>
              </w:numPr>
              <w:spacing w:line="254" w:lineRule="auto"/>
              <w:ind w:right="264"/>
              <w:rPr>
                <w:lang w:val="kk-KZ" w:eastAsia="en-US"/>
              </w:rPr>
            </w:pPr>
            <w:r>
              <w:rPr>
                <w:lang w:val="kk-KZ" w:eastAsia="en-US"/>
              </w:rPr>
              <w:t>Ауэрбах, Ш. Генетика / Ш. Ауэрбах. - М.: Атомиздат, 2012. - 320 c.</w:t>
            </w:r>
          </w:p>
          <w:p w:rsidR="00E14168" w:rsidRDefault="00E14168">
            <w:pPr>
              <w:pStyle w:val="a3"/>
              <w:numPr>
                <w:ilvl w:val="0"/>
                <w:numId w:val="2"/>
              </w:numPr>
              <w:spacing w:line="254" w:lineRule="auto"/>
              <w:ind w:right="264"/>
              <w:rPr>
                <w:lang w:val="kk-KZ" w:eastAsia="en-US"/>
              </w:rPr>
            </w:pPr>
            <w:proofErr w:type="gramStart"/>
            <w:r>
              <w:rPr>
                <w:lang w:eastAsia="en-US"/>
              </w:rPr>
              <w:t>ЛюинБ.Гены.М.:</w:t>
            </w:r>
            <w:proofErr w:type="spellStart"/>
            <w:r>
              <w:rPr>
                <w:lang w:eastAsia="en-US"/>
              </w:rPr>
              <w:t>Изд.Бином</w:t>
            </w:r>
            <w:proofErr w:type="spellEnd"/>
            <w:proofErr w:type="gramEnd"/>
            <w:r>
              <w:rPr>
                <w:lang w:eastAsia="en-US"/>
              </w:rPr>
              <w:t>. 2012, 896с</w:t>
            </w:r>
            <w:r>
              <w:rPr>
                <w:lang w:val="kk-KZ" w:eastAsia="en-US"/>
              </w:rPr>
              <w:t>.</w:t>
            </w:r>
          </w:p>
          <w:p w:rsidR="00E14168" w:rsidRDefault="00E14168">
            <w:pPr>
              <w:pStyle w:val="a3"/>
              <w:spacing w:line="254" w:lineRule="auto"/>
              <w:ind w:right="264"/>
              <w:rPr>
                <w:b/>
                <w:lang w:val="kk-KZ" w:eastAsia="en-US"/>
              </w:rPr>
            </w:pPr>
          </w:p>
          <w:p w:rsidR="00E14168" w:rsidRDefault="00E14168">
            <w:pPr>
              <w:pStyle w:val="a3"/>
              <w:spacing w:line="254" w:lineRule="auto"/>
              <w:ind w:right="264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Интернет ресурстары: </w:t>
            </w:r>
          </w:p>
          <w:p w:rsidR="00E14168" w:rsidRDefault="00E14168">
            <w:pPr>
              <w:pStyle w:val="a3"/>
              <w:spacing w:line="254" w:lineRule="auto"/>
              <w:ind w:right="264"/>
              <w:rPr>
                <w:lang w:val="kk-KZ" w:eastAsia="en-US"/>
              </w:rPr>
            </w:pPr>
            <w:r>
              <w:rPr>
                <w:lang w:val="kk-KZ" w:eastAsia="en-US"/>
              </w:rPr>
              <w:t>ru.wikipedia.org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learn/nsu-genetics</w:t>
            </w:r>
          </w:p>
        </w:tc>
      </w:tr>
    </w:tbl>
    <w:p w:rsidR="00E14168" w:rsidRDefault="00E14168" w:rsidP="00E1416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  <w:lang w:eastAsia="ru-RU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E14168" w:rsidTr="00E1416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Университеттік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құндылықтар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шеңберіндегі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E14168" w:rsidRDefault="00E141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ЖООК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тіркелу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модул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ь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пәнді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мүлтіксіз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сақталуы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E14168" w:rsidRDefault="00E141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НАЗАР АУДАРЫҢЫЗ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Дедлайндарды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сақтамау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баллдар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жоғалуына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тапсырманың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дедлайны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күнтізбесінде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кестесінде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E14168" w:rsidRDefault="00E14168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зертханалық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БӨЖ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сипатта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шектеулі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Zhanar.Chunetova@kaznu.kz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мекенжай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кеңеслық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E14168" w:rsidTr="00E1416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аттестаттау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Критериалды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дескрипторларға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емтихандарда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құзыреттіліктің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қалыптасуын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).</w:t>
            </w:r>
          </w:p>
          <w:p w:rsidR="00E14168" w:rsidRDefault="00E1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Жиынтық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аудиториядағы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жұмыстың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</w:tbl>
    <w:p w:rsidR="00E14168" w:rsidRDefault="00E14168" w:rsidP="00E1416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E14168" w:rsidRDefault="00E14168" w:rsidP="00E14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кестесі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18"/>
        <w:gridCol w:w="816"/>
        <w:gridCol w:w="916"/>
        <w:gridCol w:w="850"/>
        <w:gridCol w:w="709"/>
        <w:gridCol w:w="1133"/>
        <w:gridCol w:w="1417"/>
      </w:tblGrid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Сабақты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tbl>
      <w:tblPr>
        <w:tblStyle w:val="10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49"/>
        <w:gridCol w:w="850"/>
        <w:gridCol w:w="851"/>
        <w:gridCol w:w="850"/>
        <w:gridCol w:w="709"/>
        <w:gridCol w:w="1133"/>
        <w:gridCol w:w="1417"/>
      </w:tblGrid>
      <w:tr w:rsidR="00E14168" w:rsidTr="00E1416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 w:themeColor="text1"/>
                <w:lang w:val="kk-KZ"/>
              </w:rPr>
              <w:t>Модуль 1</w:t>
            </w:r>
            <w:r>
              <w:rPr>
                <w:color w:val="000000" w:themeColor="text1"/>
                <w:lang w:val="kk-KZ" w:eastAsia="ru-RU"/>
              </w:rPr>
              <w:t xml:space="preserve"> Тұқымқуалаушылық заңдары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color w:val="000000" w:themeColor="text1"/>
                <w:lang w:eastAsia="ru-RU"/>
              </w:rPr>
            </w:pPr>
          </w:p>
        </w:tc>
      </w:tr>
      <w:tr w:rsidR="00E14168" w:rsidTr="00E1416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b/>
                <w:color w:val="000000" w:themeColor="text1"/>
                <w:lang w:val="kk-KZ" w:eastAsia="ru-RU"/>
              </w:rPr>
              <w:t xml:space="preserve"> 1</w:t>
            </w:r>
            <w:r>
              <w:rPr>
                <w:lang w:val="kk-KZ" w:eastAsia="ko-KR"/>
              </w:rPr>
              <w:t xml:space="preserve"> Тұқымқуалаушылық және өзгергіштік туралы түсінік. Генетиканың  қайнар көзі.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color w:val="000000" w:themeColor="text1"/>
                <w:lang w:val="kk-KZ" w:eastAsia="ar-SA"/>
              </w:rPr>
            </w:pPr>
            <w:r>
              <w:rPr>
                <w:color w:val="000000" w:themeColor="text1"/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Cs/>
                <w:color w:val="000000" w:themeColor="text1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  <w:r>
              <w:rPr>
                <w:color w:val="000000" w:themeColor="text1"/>
                <w:lang w:eastAsia="ru-RU"/>
              </w:rPr>
              <w:t xml:space="preserve"> да </w:t>
            </w: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Tr="00E14168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</w:t>
            </w:r>
            <w:r>
              <w:rPr>
                <w:lang w:val="kk-KZ" w:eastAsia="ru-RU"/>
              </w:rPr>
              <w:t xml:space="preserve">Генетикалық талдау. Практикалық сабақтың міндеттері және есеп беру системасын таныстыру.  Бірінші тәжірибе: Бидайдың гибридтеріне генетикалық талдау жүргізу. Тәжірибе нәтижесін протокол ретінде өндеу. 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color w:val="000000" w:themeColor="text1"/>
                <w:lang w:val="kk-KZ" w:eastAsia="ar-SA"/>
              </w:rPr>
            </w:pPr>
            <w:r>
              <w:rPr>
                <w:color w:val="000000" w:themeColor="text1"/>
                <w:lang w:val="kk-KZ" w:eastAsia="ar-SA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Cs/>
                <w:color w:val="000000" w:themeColor="text1"/>
                <w:lang w:val="kk-KZ" w:eastAsia="ar-SA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Тұқым қуалаушылықтың молекулалық негізі. ДНҚ тұқым қуалаайтын ақпаратты тасымалдаушы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bCs/>
                <w:color w:val="000000" w:themeColor="text1"/>
                <w:lang w:eastAsia="ru-RU"/>
              </w:rPr>
            </w:pPr>
            <w:r>
              <w:rPr>
                <w:rFonts w:eastAsia="Calibri"/>
                <w:bCs/>
                <w:color w:val="000000" w:themeColor="text1"/>
                <w:lang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ЖИ 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Tr="00E1416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lang w:val="kk-KZ" w:eastAsia="ru-RU"/>
              </w:rPr>
              <w:t>Дрозофиламен моно және дигибридті шағылыстырудағы нятижесін талдап, Ғ</w:t>
            </w:r>
            <w:r>
              <w:rPr>
                <w:vertAlign w:val="subscript"/>
                <w:lang w:val="kk-KZ" w:eastAsia="ru-RU"/>
              </w:rPr>
              <w:t xml:space="preserve">1 </w:t>
            </w:r>
            <w:r>
              <w:rPr>
                <w:lang w:val="kk-KZ" w:eastAsia="ru-RU"/>
              </w:rPr>
              <w:t>– ді алу үшін шағылыстыру жүргізу (Ғ1 тәжірибе). Генетикалық есеп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bCs/>
                <w:color w:val="000000" w:themeColor="text1"/>
                <w:lang w:eastAsia="ru-RU"/>
              </w:rPr>
            </w:pPr>
            <w:r>
              <w:rPr>
                <w:rFonts w:eastAsia="Calibri"/>
                <w:bCs/>
                <w:color w:val="000000" w:themeColor="text1"/>
                <w:lang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Cs/>
                <w:color w:val="000000" w:themeColor="text1"/>
                <w:lang w:val="kk-KZ" w:eastAsia="ar-SA"/>
              </w:rPr>
              <w:t>ЖИ5.1</w:t>
            </w:r>
          </w:p>
          <w:p w:rsidR="00E14168" w:rsidRDefault="00E14168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Cs/>
                <w:color w:val="000000" w:themeColor="text1"/>
                <w:lang w:val="kk-KZ" w:eastAsia="ar-SA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color w:val="000000" w:themeColor="text1"/>
                <w:lang w:val="kk-KZ" w:eastAsia="ru-RU"/>
              </w:rPr>
              <w:t xml:space="preserve">Д. </w:t>
            </w:r>
            <w:r>
              <w:rPr>
                <w:bCs/>
                <w:lang w:val="kk-KZ" w:eastAsia="ru-RU"/>
              </w:rPr>
              <w:t>Мендель заңдылықтарының ашылуы, моно гибридті шағылыстыру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eastAsia="ru-RU"/>
              </w:rPr>
            </w:pPr>
          </w:p>
        </w:tc>
      </w:tr>
      <w:tr w:rsidR="00E14168" w:rsidTr="00E1416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</w:t>
            </w:r>
            <w:r>
              <w:rPr>
                <w:bCs/>
                <w:lang w:val="kk-KZ" w:eastAsia="ru-RU"/>
              </w:rPr>
              <w:t>“</w:t>
            </w:r>
            <w:r>
              <w:rPr>
                <w:lang w:val="kk-KZ" w:eastAsia="ru-RU"/>
              </w:rPr>
              <w:t>Моногибридті шағылыстыру</w:t>
            </w:r>
            <w:r>
              <w:rPr>
                <w:bCs/>
                <w:lang w:val="kk-KZ" w:eastAsia="ru-RU"/>
              </w:rPr>
              <w:t xml:space="preserve">” </w:t>
            </w:r>
            <w:r>
              <w:rPr>
                <w:lang w:val="kk-KZ" w:eastAsia="ru-RU"/>
              </w:rPr>
              <w:t>тақырыбы бойынша семинар. Генетикалық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ind w:left="-108"/>
              <w:jc w:val="both"/>
              <w:rPr>
                <w:lang w:val="kk-KZ" w:eastAsia="ru-RU"/>
              </w:rPr>
            </w:pP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БОӨЖ 1. </w:t>
            </w:r>
            <w:r>
              <w:rPr>
                <w:lang w:val="kk-KZ" w:eastAsia="ru-RU"/>
              </w:rPr>
              <w:t>Менделизм және гендердің өзара қатынасы. Методикалық құралда көрсетілген жоспар бойынша есеп шығару (моно және дигибридті шағылыстыру).</w:t>
            </w:r>
          </w:p>
          <w:p w:rsidR="00E14168" w:rsidRDefault="00E14168">
            <w:pPr>
              <w:spacing w:line="240" w:lineRule="auto"/>
              <w:jc w:val="both"/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>БӨЖ 1. 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Вебинар 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</w:tc>
      </w:tr>
      <w:tr w:rsidR="00E14168" w:rsidRP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>БӨЖ 1.</w:t>
            </w:r>
            <w:r>
              <w:rPr>
                <w:color w:val="000000" w:themeColor="text1"/>
                <w:lang w:val="kk-KZ" w:eastAsia="ru-RU"/>
              </w:rPr>
              <w:t xml:space="preserve"> Сыртқы орта әрекеттеріне ағзаның тұқым қуалайты патологиялық реакциялары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ar-SA"/>
              </w:rPr>
            </w:pPr>
            <w:r>
              <w:rPr>
                <w:color w:val="000000" w:themeColor="text1"/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ЖИ 1.1</w:t>
            </w:r>
          </w:p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Moodle жүйесінде тест . dl.kaznu.kz </w:t>
            </w:r>
          </w:p>
        </w:tc>
      </w:tr>
      <w:tr w:rsidR="00E14168" w:rsidTr="00E1416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lang w:eastAsia="ru-RU"/>
              </w:rPr>
              <w:t>Модуль П</w:t>
            </w:r>
            <w:r>
              <w:rPr>
                <w:b/>
                <w:color w:val="000000" w:themeColor="text1"/>
                <w:lang w:val="en-US" w:eastAsia="ru-RU"/>
              </w:rPr>
              <w:t xml:space="preserve"> </w:t>
            </w:r>
            <w:r>
              <w:rPr>
                <w:b/>
                <w:color w:val="000000" w:themeColor="text1"/>
                <w:lang w:val="kk-KZ" w:eastAsia="ru-RU"/>
              </w:rPr>
              <w:t xml:space="preserve">Өзгергіштік 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lang w:val="kk-KZ" w:eastAsia="ru-RU"/>
              </w:rPr>
              <w:t>Д</w:t>
            </w:r>
            <w:r>
              <w:rPr>
                <w:lang w:eastAsia="ru-RU"/>
              </w:rPr>
              <w:t xml:space="preserve">и-, </w:t>
            </w:r>
            <w:proofErr w:type="spellStart"/>
            <w:r>
              <w:rPr>
                <w:lang w:eastAsia="ru-RU"/>
              </w:rPr>
              <w:t>полигибридті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будандастырулар</w:t>
            </w:r>
            <w:proofErr w:type="spellEnd"/>
            <w:r>
              <w:rPr>
                <w:bCs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 2.1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 </w:t>
            </w:r>
            <w:r>
              <w:rPr>
                <w:lang w:val="kk-KZ" w:eastAsia="ru-RU"/>
              </w:rPr>
              <w:t>F2 тәжірибедегі   Ғ</w:t>
            </w:r>
            <w:r>
              <w:rPr>
                <w:vertAlign w:val="subscript"/>
                <w:lang w:val="kk-KZ" w:eastAsia="ru-RU"/>
              </w:rPr>
              <w:t xml:space="preserve">1 </w:t>
            </w:r>
            <w:r>
              <w:rPr>
                <w:lang w:val="kk-KZ" w:eastAsia="ru-RU"/>
              </w:rPr>
              <w:t>ұрпақтарын талдау. Эксперимент нәтижесін талдау. Тәжірибе нәтижесін статистикалық өңдеуден өткізіп, қорытынды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 xml:space="preserve">Д. 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Аллельді емес гендердің өзара қатынасы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</w:t>
            </w:r>
            <w:r>
              <w:rPr>
                <w:lang w:val="kk-KZ" w:eastAsia="ru-RU"/>
              </w:rPr>
              <w:t>F</w:t>
            </w:r>
            <w:r>
              <w:rPr>
                <w:vertAlign w:val="subscript"/>
                <w:lang w:val="kk-KZ" w:eastAsia="ru-RU"/>
              </w:rPr>
              <w:t>2</w:t>
            </w:r>
            <w:r>
              <w:rPr>
                <w:lang w:val="kk-KZ" w:eastAsia="ru-RU"/>
              </w:rPr>
              <w:t xml:space="preserve"> тәжірибедегі   Ғ</w:t>
            </w:r>
            <w:r>
              <w:rPr>
                <w:vertAlign w:val="subscript"/>
                <w:lang w:val="kk-KZ" w:eastAsia="ru-RU"/>
              </w:rPr>
              <w:t xml:space="preserve">2 </w:t>
            </w:r>
            <w:r>
              <w:rPr>
                <w:lang w:val="kk-KZ" w:eastAsia="ru-RU"/>
              </w:rPr>
              <w:t>ұрпақтарын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ind w:left="-108"/>
              <w:jc w:val="both"/>
              <w:rPr>
                <w:lang w:val="kk-KZ" w:eastAsia="ru-RU"/>
              </w:rPr>
            </w:pP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БОӨЖ 2. </w:t>
            </w:r>
            <w:r>
              <w:rPr>
                <w:lang w:val="kk-KZ" w:eastAsia="ru-RU"/>
              </w:rPr>
              <w:t>“Аллельді емес гендердің өзара әсері” Методикалық құралда көрсетілген жоспар бойынша есеп беру есеп шығару.</w:t>
            </w:r>
          </w:p>
          <w:p w:rsidR="00E14168" w:rsidRDefault="00E14168">
            <w:pPr>
              <w:spacing w:line="240" w:lineRule="auto"/>
              <w:ind w:left="-108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БОӨЖ 2 қабылдау кезінде 2 тапсырмалары тексеріледі. </w:t>
            </w:r>
          </w:p>
          <w:p w:rsidR="00E14168" w:rsidRDefault="00E14168">
            <w:pPr>
              <w:spacing w:line="240" w:lineRule="auto"/>
              <w:jc w:val="both"/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>БӨЖ 2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Tr="00E1416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БӨЖ </w:t>
            </w:r>
            <w:r>
              <w:rPr>
                <w:b/>
                <w:color w:val="000000" w:themeColor="text1"/>
                <w:lang w:val="kk-KZ" w:eastAsia="ru-RU"/>
              </w:rPr>
              <w:t xml:space="preserve">2  </w:t>
            </w:r>
            <w:r>
              <w:rPr>
                <w:color w:val="000000" w:themeColor="text1"/>
                <w:lang w:val="kk-KZ" w:eastAsia="ru-RU"/>
              </w:rPr>
              <w:t xml:space="preserve">Аллельді емес гендерге арналған тест тапсыру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Cs/>
                <w:color w:val="000000" w:themeColor="text1"/>
                <w:lang w:val="kk-KZ" w:eastAsia="ar-SA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en-US" w:eastAsia="ru-RU"/>
              </w:rPr>
              <w:t>Moodle</w:t>
            </w:r>
            <w:r>
              <w:rPr>
                <w:color w:val="000000" w:themeColor="text1"/>
                <w:lang w:val="kk-KZ" w:eastAsia="ru-RU"/>
              </w:rPr>
              <w:t xml:space="preserve"> жүйесінде тест. </w:t>
            </w:r>
          </w:p>
        </w:tc>
      </w:tr>
      <w:tr w:rsidR="00E14168" w:rsidTr="00E1416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color w:val="000000" w:themeColor="text1"/>
                <w:lang w:eastAsia="ru-RU"/>
              </w:rPr>
              <w:t>АБ</w:t>
            </w:r>
            <w:r>
              <w:rPr>
                <w:b/>
                <w:bCs/>
                <w:color w:val="000000" w:themeColor="text1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</w:tr>
      <w:tr w:rsidR="00E14168" w:rsidTr="00E14168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Кариотип. Жынысты анықтау және жыныспен тіркесе тұқымқуалаушылық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en-US"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RP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</w:t>
            </w:r>
            <w:r>
              <w:rPr>
                <w:bCs/>
                <w:lang w:val="kk-KZ" w:eastAsia="ru-RU"/>
              </w:rPr>
              <w:t>F</w:t>
            </w:r>
            <w:r>
              <w:rPr>
                <w:bCs/>
                <w:vertAlign w:val="subscript"/>
                <w:lang w:val="kk-KZ" w:eastAsia="ru-RU"/>
              </w:rPr>
              <w:t>2</w:t>
            </w:r>
            <w:r>
              <w:rPr>
                <w:bCs/>
                <w:lang w:val="kk-KZ" w:eastAsia="ru-RU"/>
              </w:rPr>
              <w:t xml:space="preserve"> тәжірибе бойынша есеп</w:t>
            </w:r>
            <w:r>
              <w:rPr>
                <w:lang w:val="kk-KZ" w:eastAsia="ru-RU"/>
              </w:rPr>
              <w:t xml:space="preserve"> беру,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Тіркесу және кроссинговер. Морган жұмыстарының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lastRenderedPageBreak/>
              <w:t>Синхронды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lang w:val="kk-KZ" w:eastAsia="ru-RU"/>
              </w:rPr>
              <w:t xml:space="preserve">Жыныспен </w:t>
            </w:r>
            <w:proofErr w:type="gramStart"/>
            <w:r>
              <w:rPr>
                <w:lang w:val="kk-KZ" w:eastAsia="ru-RU"/>
              </w:rPr>
              <w:t>тіркескен  белгілердің</w:t>
            </w:r>
            <w:proofErr w:type="gramEnd"/>
            <w:r>
              <w:rPr>
                <w:lang w:val="kk-KZ" w:eastAsia="ru-RU"/>
              </w:rPr>
              <w:t xml:space="preserve"> тұқымқуалауымен гендердің өзара әсеріне қойылатын шағылыстыру тәжірбиесі. (F</w:t>
            </w:r>
            <w:r>
              <w:rPr>
                <w:vertAlign w:val="subscript"/>
                <w:lang w:val="kk-KZ" w:eastAsia="ru-RU"/>
              </w:rPr>
              <w:t>3</w:t>
            </w:r>
            <w:r>
              <w:rPr>
                <w:lang w:val="kk-KZ" w:eastAsia="ru-RU"/>
              </w:rPr>
              <w:t xml:space="preserve"> тәжірибе). Есептер шығару.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Өзгергіштік.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RP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</w:t>
            </w:r>
            <w:r>
              <w:rPr>
                <w:lang w:val="kk-KZ" w:eastAsia="ru-RU"/>
              </w:rPr>
              <w:t xml:space="preserve">Жыныспен тіркескен  белгілердің тұқымқуалауы. Генетикалық есеп шығару.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ind w:left="-108"/>
              <w:jc w:val="both"/>
              <w:rPr>
                <w:lang w:val="kk-KZ" w:eastAsia="ru-RU"/>
              </w:rPr>
            </w:pP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>БОӨЖ 3</w:t>
            </w:r>
            <w:r>
              <w:rPr>
                <w:lang w:val="kk-KZ" w:eastAsia="ru-RU"/>
              </w:rPr>
              <w:t>“Тіркесе тұқымқуалау мен популяция генетикасы” екінші шағылыстыру бойынша есеп беру (гендердің өзара қатынасы және жыныспен тіркесе тұқымқуалау).</w:t>
            </w:r>
          </w:p>
          <w:p w:rsidR="00E14168" w:rsidRDefault="00E14168">
            <w:pPr>
              <w:spacing w:line="240" w:lineRule="auto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lang w:val="kk-KZ" w:eastAsia="ru-RU"/>
              </w:rPr>
              <w:t>БОӨЖ кезінде 3 тапсырма тапсырылады</w:t>
            </w: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>. БӨЖ 3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RP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БӨЖ 3</w:t>
            </w:r>
            <w:r>
              <w:rPr>
                <w:color w:val="000000" w:themeColor="text1"/>
                <w:lang w:eastAsia="ru-RU"/>
              </w:rPr>
              <w:t xml:space="preserve"> </w:t>
            </w:r>
          </w:p>
          <w:p w:rsidR="00E14168" w:rsidRDefault="00E14168">
            <w:pPr>
              <w:spacing w:line="240" w:lineRule="auto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Кроссинговер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Moodle жүйесінде тест dl.kaznu.kz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Хромосомалық құрылымдар, мутациялық өзгергіштік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lang w:val="kk-KZ" w:eastAsia="ru-RU"/>
              </w:rPr>
              <w:t xml:space="preserve">Практикалық </w:t>
            </w:r>
            <w:proofErr w:type="gramStart"/>
            <w:r>
              <w:rPr>
                <w:lang w:val="kk-KZ" w:eastAsia="ru-RU"/>
              </w:rPr>
              <w:t>сабақ:  F</w:t>
            </w:r>
            <w:proofErr w:type="gramEnd"/>
            <w:r>
              <w:rPr>
                <w:vertAlign w:val="subscript"/>
                <w:lang w:val="kk-KZ" w:eastAsia="ru-RU"/>
              </w:rPr>
              <w:t>3</w:t>
            </w:r>
            <w:r>
              <w:rPr>
                <w:lang w:val="kk-KZ" w:eastAsia="ru-RU"/>
              </w:rPr>
              <w:t xml:space="preserve"> тәжірибедегі   Ғ</w:t>
            </w:r>
            <w:r>
              <w:rPr>
                <w:vertAlign w:val="subscript"/>
                <w:lang w:val="kk-KZ" w:eastAsia="ru-RU"/>
              </w:rPr>
              <w:t xml:space="preserve">1 </w:t>
            </w:r>
            <w:r>
              <w:rPr>
                <w:lang w:val="kk-KZ" w:eastAsia="ru-RU"/>
              </w:rPr>
              <w:t xml:space="preserve">ұрпақтарын талдау. Эксперимент нәтижесін талдау.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Геномдық мутация.Полиплоидтылық, автополиплоидтылық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ПС</w:t>
            </w:r>
            <w:r>
              <w:rPr>
                <w:b/>
                <w:bCs/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Тіркесе тұқымқуалау мен кроссинговер тақырыбына арналған семинар</w:t>
            </w:r>
            <w:r>
              <w:rPr>
                <w:bCs/>
                <w:lang w:val="kk-KZ" w:eastAsia="ru-RU"/>
              </w:rPr>
              <w:t xml:space="preserve">.  </w:t>
            </w:r>
            <w:r>
              <w:rPr>
                <w:lang w:val="kk-KZ" w:eastAsia="ru-RU"/>
              </w:rPr>
              <w:t>Практикалық сабақ: F</w:t>
            </w:r>
            <w:r>
              <w:rPr>
                <w:vertAlign w:val="subscript"/>
                <w:lang w:val="kk-KZ" w:eastAsia="ru-RU"/>
              </w:rPr>
              <w:t>3</w:t>
            </w:r>
            <w:r>
              <w:rPr>
                <w:lang w:val="kk-KZ" w:eastAsia="ru-RU"/>
              </w:rPr>
              <w:t xml:space="preserve"> тәжірибедегі   Ғ</w:t>
            </w:r>
            <w:r>
              <w:rPr>
                <w:vertAlign w:val="subscript"/>
                <w:lang w:val="kk-KZ" w:eastAsia="ru-RU"/>
              </w:rPr>
              <w:t xml:space="preserve">2 </w:t>
            </w:r>
            <w:r>
              <w:rPr>
                <w:lang w:val="kk-KZ" w:eastAsia="ru-RU"/>
              </w:rPr>
              <w:t xml:space="preserve">ұрпақтарын талдау. Генетикалық есеп шығару.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rFonts w:eastAsia="??"/>
                <w:lang w:val="kk-KZ" w:eastAsia="ko-KR"/>
              </w:rPr>
            </w:pP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БОӨЖ 4. </w:t>
            </w:r>
            <w:r>
              <w:rPr>
                <w:rFonts w:eastAsia="??"/>
                <w:lang w:val="kk-KZ" w:eastAsia="ko-KR"/>
              </w:rPr>
              <w:t>Селекцияның генетикалық негіздері. реферат қоргау</w:t>
            </w:r>
          </w:p>
          <w:p w:rsidR="00E14168" w:rsidRDefault="00E14168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eastAsia="ru-RU"/>
              </w:rPr>
            </w:pP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БӨЖ 4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орындау</w:t>
            </w:r>
            <w:proofErr w:type="spellEnd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бойынша</w:t>
            </w:r>
            <w:proofErr w:type="spellEnd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RP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rFonts w:eastAsia="Calibri"/>
                <w:b/>
                <w:color w:val="000000" w:themeColor="text1"/>
                <w:lang w:eastAsia="ru-RU"/>
              </w:rPr>
            </w:pPr>
            <w:proofErr w:type="gramStart"/>
            <w:r>
              <w:rPr>
                <w:b/>
                <w:bCs/>
                <w:color w:val="000000" w:themeColor="text1"/>
                <w:lang w:eastAsia="ru-RU"/>
              </w:rPr>
              <w:t xml:space="preserve">БӨЖ </w:t>
            </w:r>
            <w:r>
              <w:rPr>
                <w:b/>
                <w:color w:val="000000" w:themeColor="text1"/>
                <w:lang w:eastAsia="ru-RU"/>
              </w:rPr>
              <w:t xml:space="preserve"> 4</w:t>
            </w:r>
            <w:proofErr w:type="gramEnd"/>
            <w:r>
              <w:rPr>
                <w:b/>
                <w:color w:val="000000" w:themeColor="text1"/>
                <w:lang w:eastAsia="ru-RU"/>
              </w:rPr>
              <w:t xml:space="preserve"> </w:t>
            </w:r>
            <w:r>
              <w:rPr>
                <w:color w:val="000000" w:themeColor="text1"/>
                <w:lang w:val="kk-KZ" w:eastAsia="ru-RU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Moodle жүйес3нде тест dl.kaznu.kz Асинхронды.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Тұқымқуалашылық өзгергіштікті туғызатын 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lang w:val="kk-KZ" w:eastAsia="ru-RU"/>
              </w:rPr>
              <w:t>Тіркесе тұқымқуалау мен кроссинговер тақырыбына арналған семинар. “Популяциялар генетикасы”. Генетикалық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</w:t>
            </w:r>
            <w:r>
              <w:rPr>
                <w:color w:val="000000" w:themeColor="text1"/>
                <w:lang w:val="kk-KZ" w:eastAsia="ru-RU"/>
              </w:rPr>
              <w:lastRenderedPageBreak/>
              <w:t xml:space="preserve">кестесіне сай өткізіледі. 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 xml:space="preserve">Өсімдіктер селекциясы. Бидай түрлерін анықтау. Семинар.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b/>
                <w:bCs/>
                <w:color w:val="000000" w:themeColor="text1"/>
                <w:lang w:val="kk-KZ" w:eastAsia="ru-RU"/>
              </w:rPr>
              <w:t>Т</w:t>
            </w:r>
            <w:r>
              <w:rPr>
                <w:color w:val="000000" w:themeColor="text1"/>
                <w:lang w:val="kk-KZ" w:eastAsia="ru-RU"/>
              </w:rPr>
              <w:t>ұқымқуалайтын бұзылыстардың диагностикасы. 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rFonts w:eastAsia="??"/>
                <w:lang w:val="kk-KZ" w:eastAsia="ko-KR"/>
              </w:rPr>
            </w:pP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БОӨЖ 5.</w:t>
            </w:r>
            <w:r>
              <w:rPr>
                <w:rFonts w:eastAsia="??"/>
                <w:lang w:val="kk-KZ" w:eastAsia="ko-KR"/>
              </w:rPr>
              <w:t xml:space="preserve"> Гетерозис мәселесі.реферат қоргау.</w:t>
            </w:r>
          </w:p>
          <w:p w:rsidR="00E14168" w:rsidRDefault="00E14168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val="kk-KZ" w:eastAsia="ru-RU"/>
              </w:rPr>
            </w:pPr>
            <w:r>
              <w:rPr>
                <w:rFonts w:eastAsia="??"/>
                <w:lang w:val="kk-KZ" w:eastAsia="ko-KR"/>
              </w:rPr>
              <w:t xml:space="preserve">БОӨЖ тапсырмалары кезінде  5 тапсырма тапсырылады. 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 БӨЖ 5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</w:pPr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БӨЖ 5 </w:t>
            </w:r>
            <w:r>
              <w:rPr>
                <w:rFonts w:eastAsia="Calibri"/>
                <w:color w:val="000000" w:themeColor="text1"/>
                <w:shd w:val="clear" w:color="auto" w:fill="FFFFFF"/>
                <w:lang w:val="kk-KZ" w:eastAsia="ru-RU"/>
              </w:rPr>
              <w:t>Мутацияга байланысты тест тапсыру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en-US" w:eastAsia="ru-RU"/>
              </w:rPr>
              <w:t>Moodle</w:t>
            </w:r>
            <w:r>
              <w:rPr>
                <w:color w:val="000000" w:themeColor="text1"/>
                <w:lang w:val="kk-KZ" w:eastAsia="ru-RU"/>
              </w:rPr>
              <w:t xml:space="preserve"> жүйесінде тест. dl.kaznu.kz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val="kk-KZ" w:eastAsia="ru-RU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ru-RU"/>
              </w:rPr>
              <w:t xml:space="preserve">БОӨЖ </w:t>
            </w:r>
            <w:r>
              <w:rPr>
                <w:rFonts w:eastAsia="Calibri"/>
                <w:b/>
                <w:color w:val="000000" w:themeColor="text1"/>
                <w:lang w:eastAsia="ru-RU"/>
              </w:rPr>
              <w:t xml:space="preserve">6 </w:t>
            </w:r>
            <w:r>
              <w:rPr>
                <w:rFonts w:eastAsia="??"/>
                <w:lang w:val="kk-KZ" w:eastAsia="ko-KR"/>
              </w:rPr>
              <w:t xml:space="preserve">Мутациялық өзгергіштік. Мутацияның классификациясы және зерттеу әдістері </w:t>
            </w:r>
            <w:r>
              <w:rPr>
                <w:rFonts w:eastAsia="??"/>
                <w:b/>
                <w:lang w:val="kk-KZ" w:eastAsia="ko-KR"/>
              </w:rPr>
              <w:t>БӨЖ 6</w:t>
            </w:r>
            <w:r>
              <w:rPr>
                <w:rFonts w:eastAsia="??"/>
                <w:lang w:val="kk-KZ" w:eastAsia="ko-KR"/>
              </w:rPr>
              <w:t xml:space="preserve"> кезінде тест тапсыру.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en-US" w:eastAsia="ru-RU"/>
              </w:rPr>
              <w:t>Moodle</w:t>
            </w:r>
            <w:r>
              <w:rPr>
                <w:color w:val="000000" w:themeColor="text1"/>
                <w:lang w:val="kk-KZ" w:eastAsia="ru-RU"/>
              </w:rPr>
              <w:t xml:space="preserve"> жүйесінде тест. dl.kaznu.kz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Популяция туралы түсінік. Түрдің популяциялық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ПС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Семинар. Селекцияда алғашқы материалды қолданудың маңызы. Н.И.Вавиловтың гомологиялық қатары, сорт, тұқым, микроорганизмдер штаммы.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Адам генетикасы. Молекулалық генетика туралы түсінік.</w:t>
            </w:r>
            <w:r>
              <w:rPr>
                <w:lang w:val="kk-KZ" w:eastAsia="ru-RU"/>
              </w:rPr>
              <w:t xml:space="preserve"> ДНҚ молекуласын модельдеу. ДНҚ және РНҚ молекуласының құрылысы мен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lang w:val="kk-KZ" w:eastAsia="ru-RU"/>
              </w:rPr>
              <w:t>ДНҚ молекуласын модельдеу. ДНҚ және РНҚ молекуласының құрылысы мен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 xml:space="preserve">Селекцияда алғашқы материалды қолданудың маңызы.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lang w:val="kk-KZ" w:eastAsia="ru-RU"/>
              </w:rPr>
              <w:t>Селекцияда алғашқы материалды қолданудың маңызы. Балықтардың жаңа түрлерін алу. Н.И.Вавиловтың гомологиялық қатары, сорт, тұқым, микроорганизмдер штаммы.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eastAsia="ru-RU"/>
              </w:rPr>
            </w:pP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БОӨЖ 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>7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. БӨЖ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 </w:t>
            </w:r>
            <w:proofErr w:type="gram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6 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орындау</w:t>
            </w:r>
            <w:proofErr w:type="spellEnd"/>
            <w:proofErr w:type="gramEnd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бойынша</w:t>
            </w:r>
            <w:proofErr w:type="spellEnd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E14168" w:rsidRDefault="00E14168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E14168" w:rsidRP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eastAsia="ru-RU"/>
              </w:rPr>
            </w:pPr>
            <w:proofErr w:type="gramStart"/>
            <w:r>
              <w:rPr>
                <w:rFonts w:eastAsia="Calibri"/>
                <w:b/>
                <w:bCs/>
                <w:color w:val="000000" w:themeColor="text1"/>
                <w:lang w:eastAsia="ru-RU"/>
              </w:rPr>
              <w:t xml:space="preserve">БӨЖ </w:t>
            </w:r>
            <w:r>
              <w:rPr>
                <w:rFonts w:eastAsia="Calibri"/>
                <w:b/>
                <w:color w:val="000000" w:themeColor="text1"/>
                <w:lang w:eastAsia="ru-RU"/>
              </w:rPr>
              <w:t xml:space="preserve"> 6</w:t>
            </w:r>
            <w:proofErr w:type="gramEnd"/>
            <w:r>
              <w:rPr>
                <w:rFonts w:eastAsia="Calibri"/>
                <w:b/>
                <w:color w:val="000000" w:themeColor="text1"/>
                <w:lang w:val="kk-KZ" w:eastAsia="ru-RU"/>
              </w:rPr>
              <w:t xml:space="preserve"> </w:t>
            </w:r>
            <w:r>
              <w:rPr>
                <w:rFonts w:eastAsia="??"/>
                <w:lang w:val="kk-KZ" w:eastAsia="ko-KR"/>
              </w:rPr>
              <w:t>Адам генетикасының зерттеу әдістері. тест.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E14168" w:rsidRDefault="00E14168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Moodle жүйесінде тест.асинхронды. dl.kaznu.kz</w:t>
            </w: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eastAsia="ru-RU"/>
              </w:rPr>
            </w:pPr>
            <w:r>
              <w:rPr>
                <w:rFonts w:eastAsia="Calibri"/>
                <w:b/>
                <w:color w:val="000000" w:themeColor="text1"/>
                <w:lang w:eastAsia="ru-RU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E14168" w:rsidTr="00E141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val="kk-KZ" w:eastAsia="ru-RU"/>
              </w:rPr>
            </w:pPr>
            <w:r>
              <w:rPr>
                <w:rFonts w:eastAsia="Calibri"/>
                <w:b/>
                <w:color w:val="000000" w:themeColor="text1"/>
                <w:lang w:val="kk-KZ" w:eastAsia="ru-RU"/>
              </w:rPr>
              <w:t xml:space="preserve">Емтихан 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168" w:rsidRDefault="00E14168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68" w:rsidRDefault="00E14168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</w:tr>
    </w:tbl>
    <w:p w:rsidR="00E14168" w:rsidRDefault="00E14168" w:rsidP="00E141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E14168" w:rsidRDefault="00E14168" w:rsidP="00E1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E14168" w:rsidRDefault="00E14168" w:rsidP="00E1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E14168" w:rsidRDefault="00E14168" w:rsidP="00E1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E14168" w:rsidRDefault="00E14168" w:rsidP="00E1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E14168" w:rsidRDefault="00E14168" w:rsidP="00E1416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14168" w:rsidRDefault="00E14168" w:rsidP="00E14168"/>
    <w:p w:rsidR="001B48CF" w:rsidRDefault="001B48CF"/>
    <w:sectPr w:rsidR="001B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91D29"/>
    <w:multiLevelType w:val="hybridMultilevel"/>
    <w:tmpl w:val="C6205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F2"/>
    <w:rsid w:val="001B48CF"/>
    <w:rsid w:val="00E14168"/>
    <w:rsid w:val="00ED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D77B8-2DA3-48A8-BE9B-29AC5B5A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16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168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E141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rsid w:val="00E14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1714</Words>
  <Characters>9775</Characters>
  <Application>Microsoft Office Word</Application>
  <DocSecurity>0</DocSecurity>
  <Lines>81</Lines>
  <Paragraphs>22</Paragraphs>
  <ScaleCrop>false</ScaleCrop>
  <Company/>
  <LinksUpToDate>false</LinksUpToDate>
  <CharactersWithSpaces>11467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Байсеитова Сандигуль</dc:creator>
  <cp:keywords/>
  <dc:description/>
  <cp:lastModifiedBy>Байсеитова Сандигуль</cp:lastModifiedBy>
  <cp:revision>2</cp:revision>
  <dcterms:created xsi:type="dcterms:W3CDTF">2024-09-21T06:20:00Z</dcterms:created>
  <dcterms:modified xsi:type="dcterms:W3CDTF">2024-09-21T06:21:00Z</dcterms:modified>
</cp:coreProperties>
</file>